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8CCA" w14:textId="3A1F96B8" w:rsidR="008571E5" w:rsidRDefault="00A1451C" w:rsidP="00A1451C">
      <w:pPr>
        <w:pStyle w:val="Titel"/>
      </w:pPr>
      <w:r>
        <w:t>Doorslaand roet tegengaan met TPW</w:t>
      </w:r>
    </w:p>
    <w:p w14:paraId="68E5EBCE" w14:textId="1437150B" w:rsidR="00A1451C" w:rsidRPr="00A1451C" w:rsidRDefault="00A1451C" w:rsidP="00A1451C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A1451C">
        <w:rPr>
          <w:sz w:val="40"/>
          <w:szCs w:val="40"/>
        </w:rPr>
        <w:t>Het roet zo goed mogelijk verwijderen en afkappen</w:t>
      </w:r>
    </w:p>
    <w:p w14:paraId="202F07A9" w14:textId="7B9ACFFB" w:rsidR="00A1451C" w:rsidRPr="00A1451C" w:rsidRDefault="00A1451C" w:rsidP="00A1451C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A1451C">
        <w:rPr>
          <w:sz w:val="40"/>
          <w:szCs w:val="40"/>
        </w:rPr>
        <w:t>Eerste laag TPW aanbrengen en laten drogen</w:t>
      </w:r>
    </w:p>
    <w:p w14:paraId="46BB54DA" w14:textId="30E80BA3" w:rsidR="00A1451C" w:rsidRPr="00A1451C" w:rsidRDefault="00A1451C" w:rsidP="00A1451C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A1451C">
        <w:rPr>
          <w:sz w:val="40"/>
          <w:szCs w:val="40"/>
        </w:rPr>
        <w:t>2</w:t>
      </w:r>
      <w:r w:rsidRPr="00A1451C">
        <w:rPr>
          <w:sz w:val="40"/>
          <w:szCs w:val="40"/>
          <w:vertAlign w:val="superscript"/>
        </w:rPr>
        <w:t>de</w:t>
      </w:r>
      <w:r w:rsidRPr="00A1451C">
        <w:rPr>
          <w:sz w:val="40"/>
          <w:szCs w:val="40"/>
        </w:rPr>
        <w:t xml:space="preserve"> laag TPW aanbrengen</w:t>
      </w:r>
    </w:p>
    <w:p w14:paraId="5113332C" w14:textId="7EF206B3" w:rsidR="00A1451C" w:rsidRPr="00A1451C" w:rsidRDefault="00A1451C" w:rsidP="00A1451C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A1451C">
        <w:rPr>
          <w:sz w:val="40"/>
          <w:szCs w:val="40"/>
        </w:rPr>
        <w:t>Indien u nog TPW over heeft kan u dit mengen met de mortel en kan u een cementbezetting op de muur aanbrengen</w:t>
      </w:r>
    </w:p>
    <w:p w14:paraId="25F8079A" w14:textId="5AD8316F" w:rsidR="00A1451C" w:rsidRPr="00A1451C" w:rsidRDefault="00A1451C" w:rsidP="00A1451C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A1451C">
        <w:rPr>
          <w:sz w:val="40"/>
          <w:szCs w:val="40"/>
        </w:rPr>
        <w:t>Eindafwerking</w:t>
      </w:r>
    </w:p>
    <w:sectPr w:rsidR="00A1451C" w:rsidRPr="00A14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016"/>
    <w:multiLevelType w:val="hybridMultilevel"/>
    <w:tmpl w:val="594633D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0686"/>
    <w:multiLevelType w:val="hybridMultilevel"/>
    <w:tmpl w:val="D94A843C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8137921">
    <w:abstractNumId w:val="0"/>
  </w:num>
  <w:num w:numId="2" w16cid:durableId="32266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C"/>
    <w:rsid w:val="008571E5"/>
    <w:rsid w:val="00A1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1C6"/>
  <w15:chartTrackingRefBased/>
  <w15:docId w15:val="{259BE086-4F86-45B4-85C5-E5F1B5CF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145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4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A14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2023-03-13T09:19:00Z</dcterms:created>
  <dcterms:modified xsi:type="dcterms:W3CDTF">2023-03-13T09:21:00Z</dcterms:modified>
</cp:coreProperties>
</file>